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7ABEA" w14:textId="77777777" w:rsidR="009D2F93" w:rsidRDefault="009A4CD9" w:rsidP="009A4CD9">
      <w:pPr>
        <w:shd w:val="clear" w:color="auto" w:fill="FFFFFF"/>
        <w:spacing w:after="0" w:line="540" w:lineRule="atLeast"/>
        <w:outlineLvl w:val="2"/>
        <w:rPr>
          <w:rFonts w:ascii="Arial" w:eastAsia="Times New Roman" w:hAnsi="Arial" w:cs="Arial"/>
          <w:b/>
          <w:bCs/>
          <w:color w:val="0070C0"/>
          <w:kern w:val="0"/>
          <w:sz w:val="50"/>
          <w:szCs w:val="50"/>
          <w:lang w:eastAsia="cs-CZ"/>
          <w14:ligatures w14:val="none"/>
        </w:rPr>
      </w:pPr>
      <w:r w:rsidRPr="00803392">
        <w:rPr>
          <w:rFonts w:ascii="Arial" w:eastAsia="Times New Roman" w:hAnsi="Arial" w:cs="Arial"/>
          <w:b/>
          <w:bCs/>
          <w:color w:val="0070C0"/>
          <w:kern w:val="0"/>
          <w:sz w:val="50"/>
          <w:szCs w:val="50"/>
          <w:lang w:eastAsia="cs-CZ"/>
          <w14:ligatures w14:val="none"/>
        </w:rPr>
        <w:t>Malý ROPRATEM</w:t>
      </w:r>
      <w:r w:rsidR="003178B9" w:rsidRPr="00803392">
        <w:rPr>
          <w:rFonts w:ascii="Arial" w:eastAsia="Times New Roman" w:hAnsi="Arial" w:cs="Arial"/>
          <w:b/>
          <w:bCs/>
          <w:color w:val="0070C0"/>
          <w:kern w:val="0"/>
          <w:sz w:val="50"/>
          <w:szCs w:val="50"/>
          <w:lang w:eastAsia="cs-CZ"/>
          <w14:ligatures w14:val="none"/>
        </w:rPr>
        <w:t xml:space="preserve">  </w:t>
      </w:r>
    </w:p>
    <w:p w14:paraId="0D282CD0" w14:textId="61114382" w:rsidR="009D782B" w:rsidRDefault="00DA3688" w:rsidP="009A4CD9">
      <w:pPr>
        <w:shd w:val="clear" w:color="auto" w:fill="FFFFFF"/>
        <w:spacing w:after="0" w:line="540" w:lineRule="atLeast"/>
        <w:outlineLvl w:val="2"/>
        <w:rPr>
          <w:rFonts w:ascii="Arial" w:hAnsi="Arial" w:cs="Arial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333333"/>
          <w:kern w:val="0"/>
          <w:sz w:val="27"/>
          <w:szCs w:val="27"/>
          <w:lang w:eastAsia="cs-CZ"/>
          <w14:ligatures w14:val="none"/>
        </w:rPr>
        <w:t xml:space="preserve">= </w:t>
      </w:r>
      <w:proofErr w:type="spellStart"/>
      <w:r w:rsidRPr="00803392">
        <w:rPr>
          <w:rStyle w:val="Siln"/>
          <w:rFonts w:ascii="Arial" w:hAnsi="Arial" w:cs="Arial"/>
          <w:bCs w:val="0"/>
          <w:color w:val="000000"/>
          <w:sz w:val="36"/>
          <w:szCs w:val="36"/>
          <w:bdr w:val="none" w:sz="0" w:space="0" w:color="auto" w:frame="1"/>
        </w:rPr>
        <w:t>RO</w:t>
      </w:r>
      <w:r w:rsidRPr="009E50F1">
        <w:rPr>
          <w:rFonts w:ascii="Arial" w:hAnsi="Arial" w:cs="Arial"/>
          <w:color w:val="0070C0"/>
          <w:sz w:val="36"/>
          <w:szCs w:val="36"/>
        </w:rPr>
        <w:t>zvoj</w:t>
      </w:r>
      <w:proofErr w:type="spellEnd"/>
      <w:r w:rsidRPr="008C1AEF"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proofErr w:type="spellStart"/>
      <w:r w:rsidRPr="00803392">
        <w:rPr>
          <w:rStyle w:val="Siln"/>
          <w:rFonts w:ascii="Arial" w:hAnsi="Arial" w:cs="Arial"/>
          <w:bCs w:val="0"/>
          <w:color w:val="000000"/>
          <w:sz w:val="36"/>
          <w:szCs w:val="36"/>
          <w:bdr w:val="none" w:sz="0" w:space="0" w:color="auto" w:frame="1"/>
        </w:rPr>
        <w:t>PRA</w:t>
      </w:r>
      <w:r w:rsidRPr="009E50F1">
        <w:rPr>
          <w:rFonts w:ascii="Arial" w:hAnsi="Arial" w:cs="Arial"/>
          <w:color w:val="0070C0"/>
          <w:sz w:val="36"/>
          <w:szCs w:val="36"/>
        </w:rPr>
        <w:t>covního</w:t>
      </w:r>
      <w:proofErr w:type="spellEnd"/>
      <w:r w:rsidRPr="008C1AEF">
        <w:rPr>
          <w:rStyle w:val="apple-converted-space"/>
          <w:rFonts w:ascii="Arial" w:hAnsi="Arial" w:cs="Arial"/>
          <w:color w:val="000000"/>
          <w:sz w:val="36"/>
          <w:szCs w:val="36"/>
        </w:rPr>
        <w:t> </w:t>
      </w:r>
      <w:proofErr w:type="spellStart"/>
      <w:r w:rsidRPr="00803392">
        <w:rPr>
          <w:rStyle w:val="Siln"/>
          <w:rFonts w:ascii="Arial" w:hAnsi="Arial" w:cs="Arial"/>
          <w:bCs w:val="0"/>
          <w:color w:val="000000"/>
          <w:sz w:val="36"/>
          <w:szCs w:val="36"/>
          <w:bdr w:val="none" w:sz="0" w:space="0" w:color="auto" w:frame="1"/>
        </w:rPr>
        <w:t>TEM</w:t>
      </w:r>
      <w:r w:rsidRPr="009E50F1">
        <w:rPr>
          <w:rFonts w:ascii="Arial" w:hAnsi="Arial" w:cs="Arial"/>
          <w:color w:val="0070C0"/>
          <w:sz w:val="36"/>
          <w:szCs w:val="36"/>
        </w:rPr>
        <w:t>pa</w:t>
      </w:r>
      <w:proofErr w:type="spellEnd"/>
      <w:r>
        <w:rPr>
          <w:rFonts w:ascii="Arial" w:hAnsi="Arial" w:cs="Arial"/>
          <w:sz w:val="36"/>
          <w:szCs w:val="36"/>
        </w:rPr>
        <w:t xml:space="preserve"> =</w:t>
      </w:r>
    </w:p>
    <w:p w14:paraId="0733A9A9" w14:textId="77777777" w:rsidR="009D782B" w:rsidRPr="009D782B" w:rsidRDefault="009D782B" w:rsidP="009A4CD9">
      <w:pPr>
        <w:shd w:val="clear" w:color="auto" w:fill="FFFFFF"/>
        <w:spacing w:after="0" w:line="540" w:lineRule="atLeast"/>
        <w:outlineLvl w:val="2"/>
        <w:rPr>
          <w:rFonts w:ascii="Arial" w:hAnsi="Arial" w:cs="Arial"/>
          <w:sz w:val="20"/>
          <w:szCs w:val="20"/>
        </w:rPr>
      </w:pPr>
    </w:p>
    <w:p w14:paraId="70765E4D" w14:textId="1A18B86D" w:rsidR="003178B9" w:rsidRPr="00DA3688" w:rsidRDefault="00DA3688" w:rsidP="00450665">
      <w:pPr>
        <w:shd w:val="clear" w:color="auto" w:fill="FFFFFF"/>
        <w:spacing w:after="0" w:line="540" w:lineRule="atLeast"/>
        <w:outlineLvl w:val="2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7D49D347" wp14:editId="64007A8E">
            <wp:extent cx="895350" cy="1235388"/>
            <wp:effectExtent l="0" t="0" r="0" b="3175"/>
            <wp:docPr id="852643395" name="Obrázek 1" descr="Obsah obrázku text, plakát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643395" name="Obrázek 1" descr="Obsah obrázku text, plakát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77" cy="124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6D2BC" w14:textId="77777777" w:rsidR="003178B9" w:rsidRPr="00803392" w:rsidRDefault="009A4CD9" w:rsidP="009A4CD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80339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Tento program je určen pro </w:t>
      </w:r>
      <w:r w:rsidRPr="0080339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předškoláky </w:t>
      </w:r>
      <w:r w:rsidRPr="0080339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a </w:t>
      </w:r>
      <w:r w:rsidRPr="0080339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žáky 1. a 2. třídy ZŠ</w:t>
      </w:r>
      <w:r w:rsidRPr="0080339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. </w:t>
      </w:r>
    </w:p>
    <w:p w14:paraId="2EA0D09C" w14:textId="77777777" w:rsidR="003178B9" w:rsidRPr="00803392" w:rsidRDefault="009A4CD9" w:rsidP="009A4CD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80339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Je ho možné využít i pro děti s </w:t>
      </w:r>
      <w:r w:rsidRPr="0080339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doporučeným odkladem školní docházky</w:t>
      </w:r>
      <w:r w:rsidRPr="0080339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. </w:t>
      </w:r>
    </w:p>
    <w:p w14:paraId="7315F759" w14:textId="2CBF1834" w:rsidR="00354B5F" w:rsidRPr="00803392" w:rsidRDefault="00354B5F" w:rsidP="009A4CD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80339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</w:t>
      </w:r>
    </w:p>
    <w:p w14:paraId="08A8BBFF" w14:textId="3AC6AE35" w:rsidR="003178B9" w:rsidRPr="00803392" w:rsidRDefault="009A4CD9" w:rsidP="009A4CD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80339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Je založen na podpoře </w:t>
      </w:r>
      <w:proofErr w:type="spellStart"/>
      <w:r w:rsidRPr="0080339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seriality</w:t>
      </w:r>
      <w:proofErr w:type="spellEnd"/>
      <w:r w:rsidRPr="0080339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</w:t>
      </w:r>
      <w:r w:rsidRPr="0080339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(práce s posloupnostmi)</w:t>
      </w:r>
      <w:r w:rsidRPr="0080339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,</w:t>
      </w:r>
    </w:p>
    <w:p w14:paraId="4077F810" w14:textId="77777777" w:rsidR="003178B9" w:rsidRPr="00803392" w:rsidRDefault="003178B9" w:rsidP="009A4CD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80339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                                   </w:t>
      </w:r>
      <w:r w:rsidR="009A4CD9" w:rsidRPr="0080339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="009A4CD9" w:rsidRPr="0080339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intermodality</w:t>
      </w:r>
      <w:proofErr w:type="spellEnd"/>
      <w:r w:rsidR="009A4CD9" w:rsidRPr="0080339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</w:t>
      </w:r>
      <w:r w:rsidR="009A4CD9" w:rsidRPr="0080339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(přepínání mezi jednotlivými smysly)</w:t>
      </w:r>
      <w:r w:rsidR="009A4CD9" w:rsidRPr="0080339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 a </w:t>
      </w:r>
      <w:r w:rsidRPr="0080339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                        </w:t>
      </w:r>
    </w:p>
    <w:p w14:paraId="0504B4FA" w14:textId="77777777" w:rsidR="003178B9" w:rsidRPr="00803392" w:rsidRDefault="003178B9" w:rsidP="009A4CD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80339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                                    </w:t>
      </w:r>
      <w:r w:rsidR="009A4CD9" w:rsidRPr="0080339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zrakového rozlišování </w:t>
      </w:r>
      <w:r w:rsidR="009A4CD9" w:rsidRPr="0080339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(tvarů, barev, množství atd.)</w:t>
      </w:r>
      <w:r w:rsidR="009A4CD9" w:rsidRPr="0080339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. </w:t>
      </w:r>
    </w:p>
    <w:p w14:paraId="24A14598" w14:textId="77777777" w:rsidR="003178B9" w:rsidRPr="00803392" w:rsidRDefault="003178B9" w:rsidP="009A4CD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</w:p>
    <w:p w14:paraId="7F37C5AA" w14:textId="3E151015" w:rsidR="009A4CD9" w:rsidRPr="00803392" w:rsidRDefault="00803392" w:rsidP="009A4CD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- </w:t>
      </w:r>
      <w:r w:rsidR="009A4CD9" w:rsidRPr="0080339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Tyto dovednosti </w:t>
      </w:r>
      <w:r w:rsidR="009A4CD9" w:rsidRPr="0080339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 xml:space="preserve">(především </w:t>
      </w:r>
      <w:proofErr w:type="spellStart"/>
      <w:r w:rsidR="009A4CD9" w:rsidRPr="0080339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intermodalita</w:t>
      </w:r>
      <w:proofErr w:type="spellEnd"/>
      <w:r w:rsidR="009A4CD9" w:rsidRPr="0080339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 xml:space="preserve"> a </w:t>
      </w:r>
      <w:proofErr w:type="spellStart"/>
      <w:r w:rsidR="009A4CD9" w:rsidRPr="0080339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serialita</w:t>
      </w:r>
      <w:proofErr w:type="spellEnd"/>
      <w:r w:rsidR="009A4CD9" w:rsidRPr="0080339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) </w:t>
      </w:r>
      <w:r w:rsidR="009A4CD9" w:rsidRPr="0080339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jsou prozatím v materiálech pro předškoláky a nižší školní věk rozvíjeny spíše okrajově.</w:t>
      </w:r>
    </w:p>
    <w:p w14:paraId="32CE0140" w14:textId="08FCF8F8" w:rsidR="003178B9" w:rsidRPr="00803392" w:rsidRDefault="00803392" w:rsidP="009A4CD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- </w:t>
      </w:r>
      <w:r w:rsidR="009A4CD9" w:rsidRPr="0080339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Cílem nácviku je podpořit schopnosti a upevňovat stávající dovednosti dítěte, správné splnění úkolů v co nejvyšší možné kvalitě, práce se symboly a sebekontrola. </w:t>
      </w:r>
    </w:p>
    <w:p w14:paraId="19A70545" w14:textId="3FAD3237" w:rsidR="009A4CD9" w:rsidRPr="00803392" w:rsidRDefault="00803392" w:rsidP="009A4CD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- </w:t>
      </w:r>
      <w:r w:rsidR="009A4CD9" w:rsidRPr="0080339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Materiál obsahuje i opakující se úkoly, aby bylo možné zjistit, v kterém druhu činnosti se dítě zlepšilo a zda zrychlilo svoji práci.</w:t>
      </w:r>
    </w:p>
    <w:p w14:paraId="464D544F" w14:textId="77777777" w:rsidR="00DB209A" w:rsidRPr="00DB209A" w:rsidRDefault="00DB209A" w:rsidP="00803392">
      <w:pPr>
        <w:rPr>
          <w:rStyle w:val="Zdraznnjemn"/>
          <w:sz w:val="4"/>
          <w:szCs w:val="4"/>
        </w:rPr>
      </w:pPr>
    </w:p>
    <w:p w14:paraId="04F0E6F6" w14:textId="6CB3BC57" w:rsidR="003178B9" w:rsidRPr="00803392" w:rsidRDefault="009A4CD9" w:rsidP="00803392">
      <w:pPr>
        <w:rPr>
          <w:rStyle w:val="Zdraznnjemn"/>
        </w:rPr>
      </w:pPr>
      <w:r w:rsidRPr="00803392">
        <w:rPr>
          <w:rStyle w:val="Zdraznnjemn"/>
        </w:rPr>
        <w:t xml:space="preserve">Dítě vypracuje každý den jeden úkol a vedle sebekontroly jej rodiče vedou i k sebehodnocení. </w:t>
      </w:r>
    </w:p>
    <w:p w14:paraId="3781DAF2" w14:textId="28D929A2" w:rsidR="009A4CD9" w:rsidRPr="00803392" w:rsidRDefault="009A4CD9" w:rsidP="00803392">
      <w:pPr>
        <w:rPr>
          <w:rStyle w:val="Zdraznnjemn"/>
        </w:rPr>
      </w:pPr>
      <w:r w:rsidRPr="00803392">
        <w:rPr>
          <w:rStyle w:val="Zdraznnjemn"/>
        </w:rPr>
        <w:t>Pravidelná činnost jej vede k soustavnosti, při které se zlepšuje i jeho soustředění.</w:t>
      </w:r>
    </w:p>
    <w:p w14:paraId="10EFA937" w14:textId="77777777" w:rsidR="003178B9" w:rsidRPr="00803392" w:rsidRDefault="009A4CD9" w:rsidP="009A4CD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80339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Vedle zamýšleného rozvoje</w:t>
      </w:r>
      <w:r w:rsidRPr="0080339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 </w:t>
      </w:r>
      <w:r w:rsidRPr="0080339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schopností a dovedností potřebných pro úspěšnou školní</w:t>
      </w:r>
      <w:r w:rsidR="003178B9" w:rsidRPr="0080339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p</w:t>
      </w:r>
      <w:r w:rsidRPr="0080339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ráci</w:t>
      </w:r>
      <w:r w:rsidRPr="0080339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 </w:t>
      </w:r>
      <w:r w:rsidRPr="0080339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může</w:t>
      </w:r>
      <w:r w:rsidRPr="0080339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 </w:t>
      </w:r>
      <w:r w:rsidRPr="0080339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nácvik</w:t>
      </w:r>
      <w:r w:rsidRPr="0080339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 </w:t>
      </w:r>
      <w:r w:rsidRPr="0080339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dále</w:t>
      </w:r>
      <w:r w:rsidRPr="0080339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bdr w:val="none" w:sz="0" w:space="0" w:color="auto" w:frame="1"/>
          <w:lang w:eastAsia="cs-CZ"/>
          <w14:ligatures w14:val="none"/>
        </w:rPr>
        <w:t> </w:t>
      </w:r>
      <w:r w:rsidRPr="0080339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pozitivně ovlivnit </w:t>
      </w:r>
    </w:p>
    <w:p w14:paraId="2959C581" w14:textId="1ED949C4" w:rsidR="003178B9" w:rsidRPr="00803392" w:rsidRDefault="009A4CD9" w:rsidP="003178B9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80339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porozumění instrukcím a dodržování, </w:t>
      </w:r>
    </w:p>
    <w:p w14:paraId="621CE4E8" w14:textId="77777777" w:rsidR="003178B9" w:rsidRPr="00803392" w:rsidRDefault="009A4CD9" w:rsidP="003178B9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80339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schopnost organizovat si práci, </w:t>
      </w:r>
    </w:p>
    <w:p w14:paraId="05BB021A" w14:textId="77777777" w:rsidR="003178B9" w:rsidRPr="00803392" w:rsidRDefault="009A4CD9" w:rsidP="003178B9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80339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úroveň zrakové paměti, </w:t>
      </w:r>
    </w:p>
    <w:p w14:paraId="74D3DC61" w14:textId="77777777" w:rsidR="003178B9" w:rsidRPr="00803392" w:rsidRDefault="009A4CD9" w:rsidP="003178B9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80339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plošné vnímání grafomotoriku a </w:t>
      </w:r>
    </w:p>
    <w:p w14:paraId="0BB93635" w14:textId="724C5132" w:rsidR="009A4CD9" w:rsidRPr="00803392" w:rsidRDefault="009A4CD9" w:rsidP="003178B9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proofErr w:type="spellStart"/>
      <w:r w:rsidRPr="0080339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vizuomotorickou</w:t>
      </w:r>
      <w:proofErr w:type="spellEnd"/>
      <w:r w:rsidRPr="00803392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 koordinaci.</w:t>
      </w:r>
    </w:p>
    <w:p w14:paraId="3C699BB2" w14:textId="77777777" w:rsidR="009A4CD9" w:rsidRPr="00803392" w:rsidRDefault="009A4CD9" w:rsidP="009A4CD9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</w:p>
    <w:p w14:paraId="30664381" w14:textId="77777777" w:rsidR="006A6231" w:rsidRPr="00803392" w:rsidRDefault="006A6231" w:rsidP="006A6231">
      <w:pPr>
        <w:pStyle w:val="Bezmezer"/>
        <w:rPr>
          <w:rStyle w:val="Siln"/>
          <w:rFonts w:ascii="Arial" w:hAnsi="Arial" w:cs="Arial"/>
          <w:b w:val="0"/>
          <w:i/>
          <w:color w:val="000000"/>
          <w:sz w:val="20"/>
          <w:szCs w:val="20"/>
          <w:bdr w:val="none" w:sz="0" w:space="0" w:color="auto" w:frame="1"/>
        </w:rPr>
      </w:pPr>
      <w:r w:rsidRPr="00803392">
        <w:rPr>
          <w:rStyle w:val="Siln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Autorkami Programu pro rozvoj pracovního </w:t>
      </w:r>
      <w:proofErr w:type="gramStart"/>
      <w:r w:rsidRPr="00803392">
        <w:rPr>
          <w:rStyle w:val="Siln"/>
          <w:rFonts w:ascii="Arial" w:hAnsi="Arial" w:cs="Arial"/>
          <w:color w:val="000000"/>
          <w:sz w:val="20"/>
          <w:szCs w:val="20"/>
          <w:bdr w:val="none" w:sz="0" w:space="0" w:color="auto" w:frame="1"/>
        </w:rPr>
        <w:t>tempa  jsou</w:t>
      </w:r>
      <w:proofErr w:type="gramEnd"/>
      <w:r w:rsidRPr="00803392">
        <w:rPr>
          <w:rStyle w:val="Siln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 Mgr. Dagmar Ženková a  Mgr. Iva Kopecká. </w:t>
      </w:r>
    </w:p>
    <w:p w14:paraId="0E25DDAC" w14:textId="77777777" w:rsidR="00803392" w:rsidRDefault="00803392" w:rsidP="006A6231">
      <w:pPr>
        <w:pStyle w:val="Bezmezer"/>
        <w:rPr>
          <w:rStyle w:val="Siln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</w:p>
    <w:p w14:paraId="376E7315" w14:textId="436B804D" w:rsidR="006A6231" w:rsidRPr="00803392" w:rsidRDefault="006A6231" w:rsidP="006A6231">
      <w:pPr>
        <w:pStyle w:val="Bezmezer"/>
        <w:rPr>
          <w:rStyle w:val="Siln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803392">
        <w:rPr>
          <w:rStyle w:val="Siln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Lze si ho objednat na této adrese: </w:t>
      </w:r>
    </w:p>
    <w:p w14:paraId="7BECA9CE" w14:textId="32E22F18" w:rsidR="00803392" w:rsidRDefault="00000000" w:rsidP="006A6231">
      <w:pPr>
        <w:pStyle w:val="Bezmezer"/>
      </w:pPr>
      <w:hyperlink r:id="rId6" w:history="1">
        <w:r w:rsidR="00803392">
          <w:rPr>
            <w:rStyle w:val="Hypertextovodkaz"/>
          </w:rPr>
          <w:t>Malý ROPRATEM | Chytré hraní (chytré hračky a hry pro rozvoj dovedností dětí) (chytrehrani.com)</w:t>
        </w:r>
      </w:hyperlink>
      <w:r w:rsidR="00803392">
        <w:t xml:space="preserve"> </w:t>
      </w:r>
    </w:p>
    <w:p w14:paraId="62CD2B0F" w14:textId="77777777" w:rsidR="00803392" w:rsidRDefault="00803392" w:rsidP="006A6231">
      <w:pPr>
        <w:pStyle w:val="Bezmezer"/>
        <w:rPr>
          <w:rFonts w:ascii="Arial" w:hAnsi="Arial" w:cs="Arial"/>
          <w:b/>
          <w:sz w:val="20"/>
          <w:szCs w:val="20"/>
        </w:rPr>
      </w:pPr>
    </w:p>
    <w:p w14:paraId="1EEF22F9" w14:textId="2A3588C8" w:rsidR="006A6231" w:rsidRPr="00803392" w:rsidRDefault="006A6231" w:rsidP="006A6231">
      <w:pPr>
        <w:pStyle w:val="Bezmezer"/>
        <w:rPr>
          <w:rFonts w:ascii="Arial" w:hAnsi="Arial" w:cs="Arial"/>
          <w:sz w:val="20"/>
          <w:szCs w:val="20"/>
        </w:rPr>
      </w:pPr>
      <w:r w:rsidRPr="00803392">
        <w:rPr>
          <w:rFonts w:ascii="Arial" w:hAnsi="Arial" w:cs="Arial"/>
          <w:b/>
          <w:sz w:val="20"/>
          <w:szCs w:val="20"/>
        </w:rPr>
        <w:t>Před zařazením do programu je nutné orientační šetření v PPP</w:t>
      </w:r>
      <w:r w:rsidRPr="00803392">
        <w:rPr>
          <w:rFonts w:ascii="Arial" w:hAnsi="Arial" w:cs="Arial"/>
          <w:sz w:val="20"/>
          <w:szCs w:val="20"/>
        </w:rPr>
        <w:t xml:space="preserve"> (vhodnost zařazení do programu). </w:t>
      </w:r>
    </w:p>
    <w:p w14:paraId="571D674C" w14:textId="77777777" w:rsidR="006A6231" w:rsidRPr="00803392" w:rsidRDefault="006A6231" w:rsidP="006A6231">
      <w:pPr>
        <w:pStyle w:val="Bezmezer"/>
        <w:rPr>
          <w:rFonts w:ascii="Arial" w:hAnsi="Arial" w:cs="Arial"/>
          <w:sz w:val="20"/>
          <w:szCs w:val="20"/>
        </w:rPr>
      </w:pPr>
    </w:p>
    <w:p w14:paraId="1E10BB55" w14:textId="77777777" w:rsidR="006A6231" w:rsidRPr="00803392" w:rsidRDefault="006A6231" w:rsidP="006A6231">
      <w:pPr>
        <w:pStyle w:val="Bezmezer"/>
        <w:rPr>
          <w:rFonts w:ascii="Arial" w:hAnsi="Arial" w:cs="Arial"/>
          <w:sz w:val="20"/>
          <w:szCs w:val="20"/>
        </w:rPr>
      </w:pPr>
      <w:r w:rsidRPr="00803392">
        <w:rPr>
          <w:rFonts w:ascii="Arial" w:hAnsi="Arial" w:cs="Arial"/>
          <w:b/>
          <w:sz w:val="20"/>
          <w:szCs w:val="20"/>
        </w:rPr>
        <w:t>Organizace programu:</w:t>
      </w:r>
      <w:r w:rsidRPr="00803392">
        <w:rPr>
          <w:rFonts w:ascii="Arial" w:hAnsi="Arial" w:cs="Arial"/>
          <w:sz w:val="20"/>
          <w:szCs w:val="20"/>
        </w:rPr>
        <w:t xml:space="preserve"> úvodní společná instruktáž pro rodiče a dítě, dále dle potíží individuální vedení rodiče a dítěte. </w:t>
      </w:r>
    </w:p>
    <w:p w14:paraId="02EF74DD" w14:textId="77777777" w:rsidR="006A6231" w:rsidRPr="00803392" w:rsidRDefault="006A6231" w:rsidP="006A6231">
      <w:pPr>
        <w:pStyle w:val="Bezmezer"/>
        <w:rPr>
          <w:rFonts w:ascii="Arial" w:hAnsi="Arial" w:cs="Arial"/>
          <w:sz w:val="20"/>
          <w:szCs w:val="20"/>
        </w:rPr>
      </w:pPr>
    </w:p>
    <w:p w14:paraId="3762F29D" w14:textId="77777777" w:rsidR="006A6231" w:rsidRPr="00803392" w:rsidRDefault="006A6231" w:rsidP="006A6231">
      <w:pPr>
        <w:pStyle w:val="Bezmezer"/>
        <w:spacing w:after="100" w:afterAutospacing="1"/>
        <w:rPr>
          <w:rFonts w:ascii="Arial" w:hAnsi="Arial" w:cs="Arial"/>
          <w:sz w:val="20"/>
          <w:szCs w:val="20"/>
        </w:rPr>
      </w:pPr>
      <w:r w:rsidRPr="00803392">
        <w:rPr>
          <w:rFonts w:ascii="Arial" w:hAnsi="Arial" w:cs="Arial"/>
          <w:b/>
          <w:sz w:val="20"/>
          <w:szCs w:val="20"/>
        </w:rPr>
        <w:t>Místo konání:</w:t>
      </w:r>
      <w:r w:rsidRPr="00803392">
        <w:rPr>
          <w:rFonts w:ascii="Arial" w:hAnsi="Arial" w:cs="Arial"/>
          <w:sz w:val="20"/>
          <w:szCs w:val="20"/>
        </w:rPr>
        <w:t xml:space="preserve"> Pedagogicko-psychologická poradna Teplice, Lípová 651/9</w:t>
      </w:r>
    </w:p>
    <w:p w14:paraId="3E3BE04D" w14:textId="346B1A1B" w:rsidR="00803392" w:rsidRPr="009D2F93" w:rsidRDefault="006A6231" w:rsidP="009D2F93">
      <w:pPr>
        <w:pStyle w:val="Bezmezer"/>
        <w:spacing w:after="100" w:afterAutospacing="1"/>
        <w:rPr>
          <w:rFonts w:ascii="Arial" w:hAnsi="Arial" w:cs="Arial"/>
          <w:color w:val="000000"/>
        </w:rPr>
      </w:pPr>
      <w:r w:rsidRPr="00803392">
        <w:rPr>
          <w:rFonts w:ascii="Arial" w:hAnsi="Arial" w:cs="Arial"/>
          <w:i/>
        </w:rPr>
        <w:t>Zpracovala: Mgr. Jana Zvěřinová</w:t>
      </w:r>
    </w:p>
    <w:sectPr w:rsidR="00803392" w:rsidRPr="009D2F93" w:rsidSect="006A6231">
      <w:pgSz w:w="11906" w:h="16838"/>
      <w:pgMar w:top="709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673B6"/>
    <w:multiLevelType w:val="hybridMultilevel"/>
    <w:tmpl w:val="CD303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073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D9"/>
    <w:rsid w:val="00035710"/>
    <w:rsid w:val="002404D8"/>
    <w:rsid w:val="003178B9"/>
    <w:rsid w:val="00354B5F"/>
    <w:rsid w:val="00450665"/>
    <w:rsid w:val="006A6231"/>
    <w:rsid w:val="00803392"/>
    <w:rsid w:val="009A4CD9"/>
    <w:rsid w:val="009D2F93"/>
    <w:rsid w:val="009D782B"/>
    <w:rsid w:val="009E50F1"/>
    <w:rsid w:val="00DA3688"/>
    <w:rsid w:val="00DB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F7E9C"/>
  <w15:chartTrackingRefBased/>
  <w15:docId w15:val="{DB8EBF27-A369-4D51-98C7-6373B7C5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A4C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A4CD9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9A4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99"/>
    <w:qFormat/>
    <w:rsid w:val="009A4CD9"/>
    <w:rPr>
      <w:b/>
      <w:bCs/>
    </w:rPr>
  </w:style>
  <w:style w:type="character" w:styleId="Zdraznn">
    <w:name w:val="Emphasis"/>
    <w:basedOn w:val="Standardnpsmoodstavce"/>
    <w:uiPriority w:val="20"/>
    <w:qFormat/>
    <w:rsid w:val="009A4CD9"/>
    <w:rPr>
      <w:i/>
      <w:iCs/>
    </w:rPr>
  </w:style>
  <w:style w:type="character" w:customStyle="1" w:styleId="apple-converted-space">
    <w:name w:val="apple-converted-space"/>
    <w:basedOn w:val="Standardnpsmoodstavce"/>
    <w:uiPriority w:val="99"/>
    <w:rsid w:val="003178B9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3178B9"/>
    <w:pPr>
      <w:ind w:left="720"/>
      <w:contextualSpacing/>
    </w:pPr>
  </w:style>
  <w:style w:type="paragraph" w:styleId="Bezmezer">
    <w:name w:val="No Spacing"/>
    <w:uiPriority w:val="99"/>
    <w:qFormat/>
    <w:rsid w:val="006A623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textovodkaz">
    <w:name w:val="Hyperlink"/>
    <w:uiPriority w:val="99"/>
    <w:rsid w:val="006A6231"/>
    <w:rPr>
      <w:rFonts w:cs="Times New Roman"/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803392"/>
    <w:rPr>
      <w:i/>
      <w:iCs/>
      <w:color w:val="404040" w:themeColor="text1" w:themeTint="BF"/>
    </w:rPr>
  </w:style>
  <w:style w:type="character" w:styleId="Sledovanodkaz">
    <w:name w:val="FollowedHyperlink"/>
    <w:basedOn w:val="Standardnpsmoodstavce"/>
    <w:uiPriority w:val="99"/>
    <w:semiHidden/>
    <w:unhideWhenUsed/>
    <w:rsid w:val="008033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ytrehrani.com/e-shop/pro-skoly-a-skolky/publikace/maly-ropratem-1000025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Zvěřinová</dc:creator>
  <cp:keywords/>
  <dc:description/>
  <cp:lastModifiedBy>Anna Hybšová</cp:lastModifiedBy>
  <cp:revision>2</cp:revision>
  <cp:lastPrinted>2023-09-19T07:39:00Z</cp:lastPrinted>
  <dcterms:created xsi:type="dcterms:W3CDTF">2023-09-19T10:46:00Z</dcterms:created>
  <dcterms:modified xsi:type="dcterms:W3CDTF">2023-09-19T10:46:00Z</dcterms:modified>
</cp:coreProperties>
</file>