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2091"/>
        <w:gridCol w:w="1590"/>
        <w:gridCol w:w="1984"/>
        <w:gridCol w:w="1560"/>
        <w:gridCol w:w="3231"/>
      </w:tblGrid>
      <w:tr w:rsidR="00F01E5F" w:rsidTr="00B40049">
        <w:tc>
          <w:tcPr>
            <w:tcW w:w="2091" w:type="dxa"/>
          </w:tcPr>
          <w:p w:rsidR="00F01E5F" w:rsidRPr="00A83F2D" w:rsidRDefault="00F01E5F" w:rsidP="0081246D">
            <w:pPr>
              <w:rPr>
                <w:i/>
              </w:rPr>
            </w:pPr>
            <w:r w:rsidRPr="00A83F2D">
              <w:rPr>
                <w:i/>
              </w:rPr>
              <w:t>Zkouška:</w:t>
            </w:r>
          </w:p>
        </w:tc>
        <w:tc>
          <w:tcPr>
            <w:tcW w:w="1590" w:type="dxa"/>
          </w:tcPr>
          <w:p w:rsidR="00F01E5F" w:rsidRDefault="00F01E5F" w:rsidP="0081246D">
            <w:r>
              <w:t>Zvládá</w:t>
            </w:r>
          </w:p>
        </w:tc>
        <w:tc>
          <w:tcPr>
            <w:tcW w:w="1984" w:type="dxa"/>
          </w:tcPr>
          <w:p w:rsidR="00F01E5F" w:rsidRDefault="00F01E5F" w:rsidP="0081246D">
            <w:r>
              <w:t>Zvládá s dopomocí</w:t>
            </w:r>
          </w:p>
        </w:tc>
        <w:tc>
          <w:tcPr>
            <w:tcW w:w="1560" w:type="dxa"/>
          </w:tcPr>
          <w:p w:rsidR="00F01E5F" w:rsidRDefault="00F01E5F" w:rsidP="0081246D">
            <w:r>
              <w:t>Nezvládá</w:t>
            </w:r>
          </w:p>
        </w:tc>
        <w:tc>
          <w:tcPr>
            <w:tcW w:w="3231" w:type="dxa"/>
          </w:tcPr>
          <w:p w:rsidR="00F01E5F" w:rsidRDefault="00F01E5F" w:rsidP="0081246D">
            <w:r>
              <w:t>Poznámky</w:t>
            </w:r>
          </w:p>
        </w:tc>
      </w:tr>
      <w:tr w:rsidR="00F01E5F" w:rsidTr="00B40049">
        <w:tc>
          <w:tcPr>
            <w:tcW w:w="2091" w:type="dxa"/>
          </w:tcPr>
          <w:p w:rsidR="00F01E5F" w:rsidRPr="00A83F2D" w:rsidRDefault="00F01E5F" w:rsidP="0081246D">
            <w:pPr>
              <w:rPr>
                <w:b/>
              </w:rPr>
            </w:pPr>
            <w:r w:rsidRPr="00A83F2D">
              <w:rPr>
                <w:b/>
              </w:rPr>
              <w:t>Motorika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Pohyby zaměřené na koordinaci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Správný úchop tužky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Plynulost tahu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Pr="00A83F2D" w:rsidRDefault="00F01E5F" w:rsidP="0081246D">
            <w:pPr>
              <w:rPr>
                <w:b/>
              </w:rPr>
            </w:pPr>
            <w:r w:rsidRPr="00A83F2D">
              <w:rPr>
                <w:b/>
              </w:rPr>
              <w:t>Kresba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Postava s</w:t>
            </w:r>
            <w:r w:rsidR="0081246D">
              <w:t> </w:t>
            </w:r>
            <w:r>
              <w:t>detaily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Překreslí obrázek dle předlohy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Pr="00A83F2D" w:rsidRDefault="00F01E5F" w:rsidP="0081246D">
            <w:pPr>
              <w:rPr>
                <w:b/>
              </w:rPr>
            </w:pPr>
            <w:r w:rsidRPr="00A83F2D">
              <w:rPr>
                <w:b/>
              </w:rPr>
              <w:t>Zrakové vnímání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Pozná základní barvy a odstíny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Odliší obrázek v řadě lišící se detailem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900B2F" w:rsidP="0081246D">
            <w:r>
              <w:t>Z 16</w:t>
            </w:r>
          </w:p>
        </w:tc>
      </w:tr>
      <w:tr w:rsidR="00F01E5F" w:rsidTr="00B40049">
        <w:tc>
          <w:tcPr>
            <w:tcW w:w="2091" w:type="dxa"/>
          </w:tcPr>
          <w:p w:rsidR="00F01E5F" w:rsidRDefault="0081246D" w:rsidP="0081246D">
            <w:r>
              <w:t>Složí obrázek z</w:t>
            </w:r>
            <w:r w:rsidR="00F01E5F">
              <w:t xml:space="preserve"> 6 dílů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900B2F" w:rsidP="0081246D">
            <w:r>
              <w:t>Z 23</w:t>
            </w:r>
          </w:p>
        </w:tc>
      </w:tr>
      <w:tr w:rsidR="00F01E5F" w:rsidTr="00B40049">
        <w:tc>
          <w:tcPr>
            <w:tcW w:w="2091" w:type="dxa"/>
          </w:tcPr>
          <w:p w:rsidR="00F01E5F" w:rsidRPr="00A83F2D" w:rsidRDefault="00F01E5F" w:rsidP="0081246D">
            <w:pPr>
              <w:rPr>
                <w:b/>
              </w:rPr>
            </w:pPr>
            <w:r w:rsidRPr="00A83F2D">
              <w:rPr>
                <w:b/>
              </w:rPr>
              <w:t>Vnímání prostoru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F01E5F" w:rsidP="0081246D">
            <w:r>
              <w:t>Popíše umístění předmětů na obrázku (před, za, nad, pod, P/L)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900B2F" w:rsidP="0081246D">
            <w:r>
              <w:t>P 1</w:t>
            </w:r>
          </w:p>
        </w:tc>
      </w:tr>
      <w:tr w:rsidR="00F01E5F" w:rsidTr="00B40049">
        <w:tc>
          <w:tcPr>
            <w:tcW w:w="2091" w:type="dxa"/>
          </w:tcPr>
          <w:p w:rsidR="00F01E5F" w:rsidRDefault="0081246D" w:rsidP="0081246D">
            <w:r>
              <w:t>Orientuje se na těle P/L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Pr="00A83F2D" w:rsidRDefault="0081246D" w:rsidP="0081246D">
            <w:pPr>
              <w:rPr>
                <w:b/>
              </w:rPr>
            </w:pPr>
            <w:r w:rsidRPr="00A83F2D">
              <w:rPr>
                <w:b/>
              </w:rPr>
              <w:t>Vnímání času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81246D" w:rsidP="0081246D">
            <w:r>
              <w:t>Vyjmenuje a orientuje se ve dnech v týdnu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81246D" w:rsidP="0081246D">
            <w:r>
              <w:t>Vyjmenuje a orientuje se v ročním období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F01E5F" w:rsidTr="00B40049">
        <w:tc>
          <w:tcPr>
            <w:tcW w:w="2091" w:type="dxa"/>
          </w:tcPr>
          <w:p w:rsidR="00F01E5F" w:rsidRDefault="0081246D" w:rsidP="0081246D">
            <w:r>
              <w:t>Seřadí obrázky dle posloupnosti děje</w:t>
            </w:r>
          </w:p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900B2F" w:rsidP="0081246D">
            <w:r>
              <w:t>Č 6</w:t>
            </w:r>
          </w:p>
        </w:tc>
      </w:tr>
      <w:tr w:rsidR="00F01E5F" w:rsidTr="00B40049">
        <w:tc>
          <w:tcPr>
            <w:tcW w:w="2091" w:type="dxa"/>
          </w:tcPr>
          <w:p w:rsidR="00F01E5F" w:rsidRPr="00A83F2D" w:rsidRDefault="0081246D" w:rsidP="0081246D">
            <w:pPr>
              <w:rPr>
                <w:b/>
              </w:rPr>
            </w:pPr>
            <w:r w:rsidRPr="00A83F2D">
              <w:rPr>
                <w:b/>
              </w:rPr>
              <w:t>Řeč</w:t>
            </w:r>
          </w:p>
          <w:p w:rsidR="0081246D" w:rsidRDefault="0081246D" w:rsidP="0081246D"/>
        </w:tc>
        <w:tc>
          <w:tcPr>
            <w:tcW w:w="1590" w:type="dxa"/>
          </w:tcPr>
          <w:p w:rsidR="00F01E5F" w:rsidRDefault="00F01E5F" w:rsidP="0081246D"/>
        </w:tc>
        <w:tc>
          <w:tcPr>
            <w:tcW w:w="1984" w:type="dxa"/>
          </w:tcPr>
          <w:p w:rsidR="00F01E5F" w:rsidRDefault="00F01E5F" w:rsidP="0081246D"/>
        </w:tc>
        <w:tc>
          <w:tcPr>
            <w:tcW w:w="1560" w:type="dxa"/>
          </w:tcPr>
          <w:p w:rsidR="00F01E5F" w:rsidRDefault="00F01E5F" w:rsidP="0081246D"/>
        </w:tc>
        <w:tc>
          <w:tcPr>
            <w:tcW w:w="3231" w:type="dxa"/>
          </w:tcPr>
          <w:p w:rsidR="00F01E5F" w:rsidRDefault="00F01E5F" w:rsidP="0081246D"/>
        </w:tc>
      </w:tr>
      <w:tr w:rsidR="0081246D" w:rsidTr="00B40049">
        <w:tc>
          <w:tcPr>
            <w:tcW w:w="2091" w:type="dxa"/>
          </w:tcPr>
          <w:p w:rsidR="0081246D" w:rsidRDefault="0081246D" w:rsidP="0081246D">
            <w:r>
              <w:t>Interpretuje básničku či písničku</w:t>
            </w:r>
          </w:p>
        </w:tc>
        <w:tc>
          <w:tcPr>
            <w:tcW w:w="1590" w:type="dxa"/>
          </w:tcPr>
          <w:p w:rsidR="0081246D" w:rsidRDefault="0081246D" w:rsidP="0081246D"/>
        </w:tc>
        <w:tc>
          <w:tcPr>
            <w:tcW w:w="1984" w:type="dxa"/>
          </w:tcPr>
          <w:p w:rsidR="0081246D" w:rsidRDefault="0081246D" w:rsidP="0081246D"/>
        </w:tc>
        <w:tc>
          <w:tcPr>
            <w:tcW w:w="1560" w:type="dxa"/>
          </w:tcPr>
          <w:p w:rsidR="0081246D" w:rsidRDefault="0081246D" w:rsidP="0081246D"/>
        </w:tc>
        <w:tc>
          <w:tcPr>
            <w:tcW w:w="3231" w:type="dxa"/>
          </w:tcPr>
          <w:p w:rsidR="0081246D" w:rsidRDefault="0081246D" w:rsidP="0081246D"/>
        </w:tc>
      </w:tr>
      <w:tr w:rsidR="0081246D" w:rsidTr="00B40049">
        <w:tc>
          <w:tcPr>
            <w:tcW w:w="2091" w:type="dxa"/>
          </w:tcPr>
          <w:p w:rsidR="0081246D" w:rsidRDefault="0081246D" w:rsidP="0081246D">
            <w:r>
              <w:t>Pozná a pojmenuje nesmysl na obrázku</w:t>
            </w:r>
          </w:p>
          <w:p w:rsidR="0081246D" w:rsidRDefault="0081246D" w:rsidP="0081246D"/>
        </w:tc>
        <w:tc>
          <w:tcPr>
            <w:tcW w:w="1590" w:type="dxa"/>
          </w:tcPr>
          <w:p w:rsidR="0081246D" w:rsidRDefault="0081246D" w:rsidP="0081246D"/>
        </w:tc>
        <w:tc>
          <w:tcPr>
            <w:tcW w:w="1984" w:type="dxa"/>
          </w:tcPr>
          <w:p w:rsidR="0081246D" w:rsidRDefault="0081246D" w:rsidP="0081246D"/>
        </w:tc>
        <w:tc>
          <w:tcPr>
            <w:tcW w:w="1560" w:type="dxa"/>
          </w:tcPr>
          <w:p w:rsidR="0081246D" w:rsidRDefault="0081246D" w:rsidP="0081246D"/>
        </w:tc>
        <w:tc>
          <w:tcPr>
            <w:tcW w:w="3231" w:type="dxa"/>
          </w:tcPr>
          <w:p w:rsidR="0081246D" w:rsidRDefault="00900B2F" w:rsidP="0081246D">
            <w:r>
              <w:t>Ř 30</w:t>
            </w:r>
          </w:p>
        </w:tc>
      </w:tr>
    </w:tbl>
    <w:p w:rsidR="00A755B4" w:rsidRPr="0081246D" w:rsidRDefault="0081246D" w:rsidP="0081246D">
      <w:pPr>
        <w:jc w:val="center"/>
        <w:rPr>
          <w:b/>
          <w:sz w:val="36"/>
          <w:szCs w:val="36"/>
        </w:rPr>
      </w:pPr>
      <w:r w:rsidRPr="0081246D">
        <w:rPr>
          <w:b/>
          <w:sz w:val="36"/>
          <w:szCs w:val="36"/>
        </w:rPr>
        <w:t>Orientační zhodnocení školní připravenosti</w:t>
      </w:r>
    </w:p>
    <w:p w:rsidR="00D8428C" w:rsidRPr="00F01E5F" w:rsidRDefault="00D8428C" w:rsidP="00D8428C">
      <w:pPr>
        <w:jc w:val="center"/>
      </w:pPr>
      <w:r>
        <w:t>Převzato z</w:t>
      </w:r>
      <w:r w:rsidR="00900B2F">
        <w:t> </w:t>
      </w:r>
      <w:r>
        <w:t>Diagnostiky dítěte předškolního věku (2015), J. Bednářová, V. Šmardová</w:t>
      </w:r>
    </w:p>
    <w:p w:rsidR="00890D94" w:rsidRPr="00A83F2D" w:rsidRDefault="00890D94" w:rsidP="00890D94">
      <w:r w:rsidRPr="00A83F2D">
        <w:rPr>
          <w:u w:val="single"/>
        </w:rPr>
        <w:t>Jméno a příjmení dítěte:</w:t>
      </w:r>
      <w:r w:rsidR="00900B2F">
        <w:t>…</w:t>
      </w:r>
      <w:r w:rsidR="00A83F2D">
        <w:t>.........................................................</w:t>
      </w:r>
      <w:r w:rsidR="00A83F2D">
        <w:tab/>
      </w:r>
      <w:r w:rsidR="00A83F2D">
        <w:tab/>
      </w:r>
      <w:r w:rsidRPr="00A83F2D">
        <w:rPr>
          <w:u w:val="single"/>
        </w:rPr>
        <w:t>Datum narození:</w:t>
      </w:r>
      <w:r w:rsidR="00A83F2D">
        <w:t>……………………………………</w:t>
      </w:r>
    </w:p>
    <w:p w:rsidR="002042D4" w:rsidRPr="00A83F2D" w:rsidRDefault="00A83F2D">
      <w:r>
        <w:rPr>
          <w:u w:val="single"/>
        </w:rPr>
        <w:t>MŠ:</w:t>
      </w:r>
      <w:r>
        <w:t>…………………………………………………………………………………………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1590"/>
        <w:gridCol w:w="1984"/>
        <w:gridCol w:w="1572"/>
        <w:gridCol w:w="3219"/>
      </w:tblGrid>
      <w:tr w:rsidR="002042D4" w:rsidTr="00B40049">
        <w:tc>
          <w:tcPr>
            <w:tcW w:w="2091" w:type="dxa"/>
          </w:tcPr>
          <w:p w:rsidR="002042D4" w:rsidRDefault="002042D4" w:rsidP="002042D4">
            <w:r>
              <w:lastRenderedPageBreak/>
              <w:t>Mluví ve větách</w:t>
            </w:r>
          </w:p>
          <w:p w:rsidR="002042D4" w:rsidRDefault="002042D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Pr="00A83F2D" w:rsidRDefault="002042D4" w:rsidP="002042D4">
            <w:pPr>
              <w:rPr>
                <w:b/>
              </w:rPr>
            </w:pPr>
            <w:r w:rsidRPr="00A83F2D">
              <w:rPr>
                <w:b/>
              </w:rPr>
              <w:t>Sluchové vnímání</w:t>
            </w:r>
          </w:p>
          <w:p w:rsidR="002042D4" w:rsidRDefault="002042D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Vytleská 3slabičné slovo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Z hlásek složí slovo</w:t>
            </w:r>
          </w:p>
          <w:p w:rsidR="00890D94" w:rsidRDefault="00890D9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900B2F" w:rsidP="00900B2F">
            <w:r>
              <w:t>S 35</w:t>
            </w:r>
          </w:p>
        </w:tc>
      </w:tr>
      <w:tr w:rsidR="002042D4" w:rsidTr="00B40049">
        <w:tc>
          <w:tcPr>
            <w:tcW w:w="2091" w:type="dxa"/>
          </w:tcPr>
          <w:p w:rsidR="002042D4" w:rsidRPr="00A83F2D" w:rsidRDefault="002042D4" w:rsidP="002042D4">
            <w:pPr>
              <w:rPr>
                <w:b/>
              </w:rPr>
            </w:pPr>
            <w:r w:rsidRPr="00A83F2D">
              <w:rPr>
                <w:b/>
              </w:rPr>
              <w:t>Základní matematické představy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Orientuje se do 5</w:t>
            </w:r>
          </w:p>
          <w:p w:rsidR="00890D94" w:rsidRDefault="00890D9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Pojmenuje a překreslí geometrické tvary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Seřadí 5 prvků dle velikosti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900B2F" w:rsidP="00900B2F">
            <w:r>
              <w:t>M 25</w:t>
            </w:r>
            <w:bookmarkStart w:id="0" w:name="_GoBack"/>
            <w:bookmarkEnd w:id="0"/>
          </w:p>
        </w:tc>
      </w:tr>
      <w:tr w:rsidR="002042D4" w:rsidTr="00B40049">
        <w:tc>
          <w:tcPr>
            <w:tcW w:w="2091" w:type="dxa"/>
          </w:tcPr>
          <w:p w:rsidR="002042D4" w:rsidRPr="00A83F2D" w:rsidRDefault="002042D4" w:rsidP="002042D4">
            <w:pPr>
              <w:rPr>
                <w:b/>
              </w:rPr>
            </w:pPr>
            <w:r w:rsidRPr="00A83F2D">
              <w:rPr>
                <w:b/>
              </w:rPr>
              <w:t>Sociální dovednosti</w:t>
            </w:r>
          </w:p>
          <w:p w:rsidR="002042D4" w:rsidRDefault="002042D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Porozumí instrukcím a samostatně vypracuje úkol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Dodržuje pravidla konverzace a společenského kontaktu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Vyhledává kolektiv dětí</w:t>
            </w:r>
          </w:p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Pr="00A83F2D" w:rsidRDefault="002042D4" w:rsidP="002042D4">
            <w:pPr>
              <w:rPr>
                <w:b/>
              </w:rPr>
            </w:pPr>
            <w:r w:rsidRPr="00A83F2D">
              <w:rPr>
                <w:b/>
              </w:rPr>
              <w:t>Sebeobsluha</w:t>
            </w:r>
          </w:p>
          <w:p w:rsidR="002042D4" w:rsidRDefault="002042D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Default="002042D4" w:rsidP="002042D4">
            <w:r>
              <w:t>Hygiena</w:t>
            </w:r>
            <w:r w:rsidR="00A83F2D">
              <w:t xml:space="preserve"> a oblékání</w:t>
            </w:r>
          </w:p>
          <w:p w:rsidR="002042D4" w:rsidRDefault="002042D4" w:rsidP="002042D4"/>
        </w:tc>
        <w:tc>
          <w:tcPr>
            <w:tcW w:w="1590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984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1572" w:type="dxa"/>
          </w:tcPr>
          <w:p w:rsidR="002042D4" w:rsidRDefault="002042D4" w:rsidP="0081246D">
            <w:pPr>
              <w:jc w:val="center"/>
            </w:pP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Pr="00A83F2D" w:rsidRDefault="002042D4" w:rsidP="002042D4">
            <w:pPr>
              <w:rPr>
                <w:b/>
              </w:rPr>
            </w:pPr>
            <w:r w:rsidRPr="00A83F2D">
              <w:rPr>
                <w:b/>
              </w:rPr>
              <w:t>Aktivita</w:t>
            </w:r>
          </w:p>
          <w:p w:rsidR="00890D94" w:rsidRDefault="00890D94" w:rsidP="002042D4"/>
        </w:tc>
        <w:tc>
          <w:tcPr>
            <w:tcW w:w="1590" w:type="dxa"/>
          </w:tcPr>
          <w:p w:rsidR="002042D4" w:rsidRDefault="002042D4" w:rsidP="002042D4">
            <w:r>
              <w:t>Zvýšená</w:t>
            </w:r>
          </w:p>
        </w:tc>
        <w:tc>
          <w:tcPr>
            <w:tcW w:w="1984" w:type="dxa"/>
          </w:tcPr>
          <w:p w:rsidR="002042D4" w:rsidRDefault="002042D4" w:rsidP="002042D4">
            <w:r>
              <w:t>Přiměřená</w:t>
            </w:r>
          </w:p>
        </w:tc>
        <w:tc>
          <w:tcPr>
            <w:tcW w:w="1572" w:type="dxa"/>
          </w:tcPr>
          <w:p w:rsidR="002042D4" w:rsidRDefault="00535F31" w:rsidP="002042D4">
            <w:r>
              <w:t>Převažuje pasivita</w:t>
            </w: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Pr="00A83F2D" w:rsidRDefault="00D8428C" w:rsidP="00D8428C">
            <w:pPr>
              <w:rPr>
                <w:b/>
              </w:rPr>
            </w:pPr>
            <w:r w:rsidRPr="00A83F2D">
              <w:rPr>
                <w:b/>
              </w:rPr>
              <w:t>Pozornost</w:t>
            </w:r>
          </w:p>
          <w:p w:rsidR="00890D94" w:rsidRDefault="00890D94" w:rsidP="00D8428C"/>
        </w:tc>
        <w:tc>
          <w:tcPr>
            <w:tcW w:w="1590" w:type="dxa"/>
          </w:tcPr>
          <w:p w:rsidR="002042D4" w:rsidRDefault="00D8428C" w:rsidP="00D8428C">
            <w:r>
              <w:t>Kvalitní</w:t>
            </w:r>
          </w:p>
        </w:tc>
        <w:tc>
          <w:tcPr>
            <w:tcW w:w="1984" w:type="dxa"/>
          </w:tcPr>
          <w:p w:rsidR="002042D4" w:rsidRDefault="00D8428C" w:rsidP="00D8428C">
            <w:r>
              <w:t>Kolísavá</w:t>
            </w:r>
          </w:p>
        </w:tc>
        <w:tc>
          <w:tcPr>
            <w:tcW w:w="1572" w:type="dxa"/>
          </w:tcPr>
          <w:p w:rsidR="002042D4" w:rsidRDefault="00535F31" w:rsidP="00D8428C">
            <w:r>
              <w:t>Snížená</w:t>
            </w: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Pr="00A83F2D" w:rsidRDefault="00D8428C" w:rsidP="00D8428C">
            <w:pPr>
              <w:rPr>
                <w:b/>
              </w:rPr>
            </w:pPr>
            <w:r w:rsidRPr="00A83F2D">
              <w:rPr>
                <w:b/>
              </w:rPr>
              <w:t>Pracovní tempo</w:t>
            </w:r>
          </w:p>
          <w:p w:rsidR="00890D94" w:rsidRDefault="00890D94" w:rsidP="00D8428C"/>
        </w:tc>
        <w:tc>
          <w:tcPr>
            <w:tcW w:w="1590" w:type="dxa"/>
          </w:tcPr>
          <w:p w:rsidR="002042D4" w:rsidRDefault="00D8428C" w:rsidP="00D8428C">
            <w:r>
              <w:t>Rychlé</w:t>
            </w:r>
          </w:p>
        </w:tc>
        <w:tc>
          <w:tcPr>
            <w:tcW w:w="1984" w:type="dxa"/>
          </w:tcPr>
          <w:p w:rsidR="002042D4" w:rsidRDefault="00D8428C" w:rsidP="00D8428C">
            <w:r>
              <w:t>Přiměřené</w:t>
            </w:r>
          </w:p>
        </w:tc>
        <w:tc>
          <w:tcPr>
            <w:tcW w:w="1572" w:type="dxa"/>
          </w:tcPr>
          <w:p w:rsidR="002042D4" w:rsidRDefault="00D8428C" w:rsidP="00D8428C">
            <w:r>
              <w:t>Pomalé</w:t>
            </w: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  <w:tr w:rsidR="002042D4" w:rsidTr="00B40049">
        <w:tc>
          <w:tcPr>
            <w:tcW w:w="2091" w:type="dxa"/>
          </w:tcPr>
          <w:p w:rsidR="002042D4" w:rsidRPr="00A83F2D" w:rsidRDefault="00D8428C" w:rsidP="00D8428C">
            <w:pPr>
              <w:rPr>
                <w:b/>
              </w:rPr>
            </w:pPr>
            <w:r w:rsidRPr="00A83F2D">
              <w:rPr>
                <w:b/>
              </w:rPr>
              <w:t>Citlivost</w:t>
            </w:r>
          </w:p>
        </w:tc>
        <w:tc>
          <w:tcPr>
            <w:tcW w:w="1590" w:type="dxa"/>
          </w:tcPr>
          <w:p w:rsidR="002042D4" w:rsidRDefault="00535F31" w:rsidP="00D8428C">
            <w:r>
              <w:t>Zvýšená</w:t>
            </w:r>
          </w:p>
        </w:tc>
        <w:tc>
          <w:tcPr>
            <w:tcW w:w="1984" w:type="dxa"/>
          </w:tcPr>
          <w:p w:rsidR="002042D4" w:rsidRDefault="00D8428C" w:rsidP="00D8428C">
            <w:r>
              <w:t>Přiměřená</w:t>
            </w:r>
          </w:p>
        </w:tc>
        <w:tc>
          <w:tcPr>
            <w:tcW w:w="1572" w:type="dxa"/>
          </w:tcPr>
          <w:p w:rsidR="002042D4" w:rsidRDefault="00D8428C" w:rsidP="00D8428C">
            <w:r>
              <w:t>Snížená emocionální reaktivita</w:t>
            </w:r>
          </w:p>
        </w:tc>
        <w:tc>
          <w:tcPr>
            <w:tcW w:w="3219" w:type="dxa"/>
          </w:tcPr>
          <w:p w:rsidR="002042D4" w:rsidRDefault="002042D4" w:rsidP="0081246D">
            <w:pPr>
              <w:jc w:val="center"/>
            </w:pPr>
          </w:p>
        </w:tc>
      </w:tr>
    </w:tbl>
    <w:p w:rsidR="00890D94" w:rsidRDefault="00A83F2D">
      <w:r>
        <w:t>O</w:t>
      </w:r>
      <w:r w:rsidR="00D8428C">
        <w:t>dpovídající hodnocení</w:t>
      </w:r>
      <w:r>
        <w:t xml:space="preserve"> zaškrtněte</w:t>
      </w:r>
      <w:r w:rsidR="00D8428C">
        <w:t>, případně doplňte poznámkou.</w:t>
      </w:r>
    </w:p>
    <w:p w:rsidR="001C64FF" w:rsidRDefault="001C64FF">
      <w:r>
        <w:t>Jiná důležitá sdělení (logo. vada, zdravotní omezení, chování,….).</w:t>
      </w:r>
    </w:p>
    <w:p w:rsidR="001C64FF" w:rsidRDefault="001C6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049" w:rsidRDefault="00B40049"/>
    <w:p w:rsidR="00890D94" w:rsidRDefault="001C64FF">
      <w:r>
        <w:t>MŠ doporučuje – nedoporučuje odklad školní docházky</w:t>
      </w:r>
      <w:r w:rsidR="00B40049">
        <w:t>.</w:t>
      </w:r>
    </w:p>
    <w:p w:rsidR="00B40049" w:rsidRDefault="00B40049"/>
    <w:p w:rsidR="001C64FF" w:rsidRDefault="001C64FF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890D94" w:rsidRDefault="00890D94"/>
    <w:p w:rsidR="001C64FF" w:rsidRDefault="001C64FF"/>
    <w:p w:rsidR="002042D4" w:rsidRDefault="002042D4">
      <w:r>
        <w:br w:type="page"/>
      </w:r>
    </w:p>
    <w:sectPr w:rsidR="002042D4" w:rsidSect="00F01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02" w:rsidRDefault="00096F02" w:rsidP="00A83F2D">
      <w:pPr>
        <w:spacing w:after="0" w:line="240" w:lineRule="auto"/>
      </w:pPr>
      <w:r>
        <w:separator/>
      </w:r>
    </w:p>
  </w:endnote>
  <w:endnote w:type="continuationSeparator" w:id="0">
    <w:p w:rsidR="00096F02" w:rsidRDefault="00096F02" w:rsidP="00A8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02" w:rsidRDefault="00096F02" w:rsidP="00A83F2D">
      <w:pPr>
        <w:spacing w:after="0" w:line="240" w:lineRule="auto"/>
      </w:pPr>
      <w:r>
        <w:separator/>
      </w:r>
    </w:p>
  </w:footnote>
  <w:footnote w:type="continuationSeparator" w:id="0">
    <w:p w:rsidR="00096F02" w:rsidRDefault="00096F02" w:rsidP="00A83F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5F"/>
    <w:rsid w:val="00096F02"/>
    <w:rsid w:val="001C64FF"/>
    <w:rsid w:val="002042D4"/>
    <w:rsid w:val="00535F31"/>
    <w:rsid w:val="0081246D"/>
    <w:rsid w:val="00890D94"/>
    <w:rsid w:val="00900B2F"/>
    <w:rsid w:val="00A755B4"/>
    <w:rsid w:val="00A83F2D"/>
    <w:rsid w:val="00B40049"/>
    <w:rsid w:val="00C76BBF"/>
    <w:rsid w:val="00D8428C"/>
    <w:rsid w:val="00F0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95F8B-9A8A-41EE-8CF1-FB50B9C2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1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3F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8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F2D"/>
  </w:style>
  <w:style w:type="paragraph" w:styleId="Zpat">
    <w:name w:val="footer"/>
    <w:basedOn w:val="Normln"/>
    <w:link w:val="ZpatChar"/>
    <w:uiPriority w:val="99"/>
    <w:unhideWhenUsed/>
    <w:rsid w:val="00A83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</dc:creator>
  <cp:keywords/>
  <dc:description/>
  <cp:lastModifiedBy>Koubová</cp:lastModifiedBy>
  <cp:revision>5</cp:revision>
  <dcterms:created xsi:type="dcterms:W3CDTF">2017-03-07T13:46:00Z</dcterms:created>
  <dcterms:modified xsi:type="dcterms:W3CDTF">2017-03-14T10:33:00Z</dcterms:modified>
</cp:coreProperties>
</file>